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F6" w:rsidRPr="007A7F80" w:rsidRDefault="005C2186" w:rsidP="00F04CF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</w:t>
      </w:r>
      <w:r w:rsidR="007A7F8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7A7F80" w:rsidRPr="007A7F80">
        <w:rPr>
          <w:rFonts w:ascii="TimesNewRomanPSMT" w:eastAsia="Calibri" w:hAnsi="TimesNewRomanPSMT" w:cs="TimesNewRomanPSMT"/>
          <w:sz w:val="24"/>
          <w:szCs w:val="24"/>
          <w:lang w:eastAsia="en-US"/>
        </w:rPr>
        <w:t>3</w:t>
      </w:r>
    </w:p>
    <w:p w:rsidR="005C2186" w:rsidRPr="00C43B8E" w:rsidRDefault="005C2186" w:rsidP="00C43B8E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</w:t>
      </w:r>
      <w:r w:rsidR="003072C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="006F519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183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0A5EB9">
      <w:pPr>
        <w:ind w:firstLine="70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6F5190">
        <w:rPr>
          <w:b/>
          <w:sz w:val="26"/>
          <w:szCs w:val="26"/>
          <w:lang w:val="kk-KZ"/>
        </w:rPr>
        <w:t>Н</w:t>
      </w:r>
      <w:proofErr w:type="spellStart"/>
      <w:r w:rsidR="000A5EB9" w:rsidRPr="000A5EB9">
        <w:rPr>
          <w:b/>
          <w:sz w:val="26"/>
          <w:szCs w:val="26"/>
        </w:rPr>
        <w:t>ачальника</w:t>
      </w:r>
      <w:proofErr w:type="spellEnd"/>
      <w:r w:rsidR="000A5EB9" w:rsidRPr="000A5EB9">
        <w:rPr>
          <w:b/>
          <w:sz w:val="26"/>
          <w:szCs w:val="26"/>
        </w:rPr>
        <w:t xml:space="preserve"> Управления стратегии и </w:t>
      </w:r>
      <w:r w:rsidR="000A5EB9">
        <w:rPr>
          <w:b/>
          <w:sz w:val="26"/>
          <w:szCs w:val="26"/>
        </w:rPr>
        <w:t>о</w:t>
      </w:r>
      <w:r w:rsidR="000A5EB9" w:rsidRPr="000A5EB9">
        <w:rPr>
          <w:b/>
          <w:sz w:val="26"/>
          <w:szCs w:val="26"/>
        </w:rPr>
        <w:t>пера</w:t>
      </w:r>
      <w:r w:rsidR="009D798E">
        <w:rPr>
          <w:b/>
          <w:sz w:val="26"/>
          <w:szCs w:val="26"/>
        </w:rPr>
        <w:t>тивной</w:t>
      </w:r>
      <w:r w:rsidR="000A5EB9" w:rsidRPr="000A5EB9">
        <w:rPr>
          <w:b/>
          <w:sz w:val="26"/>
          <w:szCs w:val="26"/>
        </w:rPr>
        <w:t xml:space="preserve"> аналитики</w:t>
      </w:r>
    </w:p>
    <w:p w:rsidR="000A5EB9" w:rsidRPr="000A5EB9" w:rsidRDefault="000A5EB9" w:rsidP="000A5EB9">
      <w:pPr>
        <w:ind w:firstLine="708"/>
        <w:contextualSpacing/>
        <w:jc w:val="both"/>
        <w:rPr>
          <w:b/>
          <w:sz w:val="26"/>
          <w:szCs w:val="26"/>
        </w:rPr>
      </w:pPr>
    </w:p>
    <w:p w:rsidR="005C2186" w:rsidRPr="000A5EB9" w:rsidRDefault="005C2186" w:rsidP="005C2186">
      <w:pPr>
        <w:ind w:right="-2" w:firstLine="708"/>
        <w:jc w:val="both"/>
        <w:rPr>
          <w:b/>
          <w:sz w:val="26"/>
          <w:szCs w:val="26"/>
        </w:rPr>
      </w:pPr>
      <w:r w:rsidRPr="000A5EB9">
        <w:rPr>
          <w:b/>
          <w:sz w:val="26"/>
          <w:szCs w:val="26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212C1" w:rsidRPr="009E2F5A" w:rsidRDefault="004212C1" w:rsidP="004212C1">
      <w:pPr>
        <w:ind w:right="-2" w:firstLine="708"/>
        <w:jc w:val="both"/>
        <w:rPr>
          <w:sz w:val="26"/>
          <w:szCs w:val="26"/>
          <w:lang w:val="kk-KZ"/>
        </w:rPr>
      </w:pPr>
      <w:r w:rsidRPr="009E2F5A">
        <w:rPr>
          <w:i/>
          <w:sz w:val="26"/>
          <w:szCs w:val="26"/>
          <w:lang w:val="kk-KZ"/>
        </w:rPr>
        <w:t>Образование:</w:t>
      </w:r>
      <w:r w:rsidRPr="009E2F5A">
        <w:rPr>
          <w:sz w:val="26"/>
          <w:szCs w:val="26"/>
          <w:lang w:val="kk-KZ"/>
        </w:rPr>
        <w:t xml:space="preserve"> </w:t>
      </w:r>
      <w:r w:rsidR="009E2F5A" w:rsidRPr="009E2F5A">
        <w:rPr>
          <w:sz w:val="26"/>
          <w:szCs w:val="26"/>
          <w:lang w:val="kk-KZ"/>
        </w:rPr>
        <w:t>высшее (или послевузовское).</w:t>
      </w:r>
    </w:p>
    <w:p w:rsidR="004212C1" w:rsidRPr="009E2F5A" w:rsidRDefault="004212C1" w:rsidP="004212C1">
      <w:pPr>
        <w:ind w:right="-2" w:firstLine="708"/>
        <w:jc w:val="both"/>
        <w:rPr>
          <w:sz w:val="26"/>
          <w:szCs w:val="26"/>
          <w:lang w:val="kk-KZ"/>
        </w:rPr>
      </w:pPr>
      <w:r w:rsidRPr="009E2F5A">
        <w:rPr>
          <w:i/>
          <w:sz w:val="26"/>
          <w:szCs w:val="26"/>
          <w:lang w:val="kk-KZ"/>
        </w:rPr>
        <w:t>Специальность:</w:t>
      </w:r>
      <w:r w:rsidRPr="009E2F5A">
        <w:rPr>
          <w:sz w:val="26"/>
          <w:szCs w:val="26"/>
          <w:lang w:val="kk-KZ"/>
        </w:rPr>
        <w:t xml:space="preserve"> </w:t>
      </w:r>
      <w:r w:rsidR="009E2F5A" w:rsidRPr="009E2F5A">
        <w:rPr>
          <w:sz w:val="26"/>
          <w:szCs w:val="26"/>
          <w:lang w:val="kk-KZ"/>
        </w:rPr>
        <w:t>Специальность: в области здравоохранения/в области бизнеса</w:t>
      </w:r>
      <w:r w:rsidR="009E2F5A">
        <w:rPr>
          <w:sz w:val="26"/>
          <w:szCs w:val="26"/>
          <w:lang w:val="kk-KZ"/>
        </w:rPr>
        <w:t xml:space="preserve"> и управления/ в области права</w:t>
      </w:r>
      <w:bookmarkStart w:id="0" w:name="_GoBack"/>
      <w:bookmarkEnd w:id="0"/>
      <w:r w:rsidR="009E2F5A" w:rsidRPr="009E2F5A">
        <w:rPr>
          <w:sz w:val="26"/>
          <w:szCs w:val="26"/>
          <w:lang w:val="kk-KZ"/>
        </w:rPr>
        <w:t>.</w:t>
      </w:r>
    </w:p>
    <w:p w:rsidR="009E2F5A" w:rsidRPr="009E2F5A" w:rsidRDefault="009E2F5A" w:rsidP="008D7A9F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val="kk-KZ"/>
        </w:rPr>
      </w:pPr>
      <w:r w:rsidRPr="009E2F5A">
        <w:rPr>
          <w:sz w:val="26"/>
          <w:szCs w:val="26"/>
          <w:lang w:val="kk-KZ"/>
        </w:rPr>
        <w:t>Опыт работы по специальности или на определенной должности по соответствующему профилю не менее 5 (пяти) лет, из них не менее 2 (двух) лет на руководящей должности.</w:t>
      </w:r>
    </w:p>
    <w:p w:rsidR="008D7A9F" w:rsidRPr="008D7A9F" w:rsidRDefault="004212C1" w:rsidP="008D7A9F">
      <w:pPr>
        <w:tabs>
          <w:tab w:val="left" w:pos="993"/>
        </w:tabs>
        <w:ind w:firstLine="709"/>
        <w:contextualSpacing/>
        <w:jc w:val="both"/>
        <w:rPr>
          <w:sz w:val="26"/>
          <w:szCs w:val="26"/>
          <w:lang w:val="kk-KZ"/>
        </w:rPr>
      </w:pPr>
      <w:r w:rsidRPr="009E2F5A">
        <w:rPr>
          <w:sz w:val="26"/>
          <w:szCs w:val="26"/>
          <w:lang w:val="kk-KZ"/>
        </w:rPr>
        <w:t>Должен знать</w:t>
      </w:r>
      <w:r w:rsidRPr="00606DF1">
        <w:rPr>
          <w:i/>
          <w:sz w:val="26"/>
          <w:szCs w:val="26"/>
          <w:lang w:val="kk-KZ"/>
        </w:rPr>
        <w:t>:</w:t>
      </w:r>
      <w:r w:rsidRPr="004212C1">
        <w:rPr>
          <w:sz w:val="26"/>
          <w:szCs w:val="26"/>
          <w:lang w:val="kk-KZ"/>
        </w:rPr>
        <w:t xml:space="preserve"> </w:t>
      </w:r>
      <w:r w:rsidR="008D7A9F" w:rsidRPr="008D7A9F">
        <w:rPr>
          <w:sz w:val="26"/>
          <w:szCs w:val="26"/>
          <w:lang w:val="kk-KZ"/>
        </w:rPr>
        <w:t>законодательство Республики Казахстан по вопросам, касающимся деятельности Товарищества, в том числе в области здравоохранения, основы организации и проведения мероприятий по изучению и анализу общего состояния фармацевтического рынка и его участников, основы стратегического планирования и развития, основы формирования бизнес-процессов и регламентирующих документов, методологию проведения анализа (статистический, системный, динамический, сравнительный), методы сбора, оценки и анализа информации с использованием современных технических средств, требования стандарта СТ РК ИСО 9001-2016.</w:t>
      </w:r>
    </w:p>
    <w:p w:rsidR="00CD477B" w:rsidRPr="00606DF1" w:rsidRDefault="004212C1" w:rsidP="001D22D2">
      <w:pPr>
        <w:ind w:right="-2" w:firstLine="708"/>
        <w:jc w:val="both"/>
        <w:rPr>
          <w:i/>
          <w:sz w:val="26"/>
          <w:szCs w:val="26"/>
          <w:lang w:val="kk-KZ"/>
        </w:rPr>
      </w:pPr>
      <w:r w:rsidRPr="00606DF1">
        <w:rPr>
          <w:i/>
          <w:sz w:val="26"/>
          <w:szCs w:val="26"/>
          <w:lang w:val="kk-KZ"/>
        </w:rPr>
        <w:t xml:space="preserve">Дополнительные требования: </w:t>
      </w:r>
    </w:p>
    <w:p w:rsidR="00EF3624" w:rsidRDefault="00606DF1" w:rsidP="001D22D2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ж</w:t>
      </w:r>
      <w:r w:rsidR="001D22D2" w:rsidRPr="001D22D2">
        <w:rPr>
          <w:sz w:val="26"/>
          <w:szCs w:val="26"/>
          <w:lang w:val="kk-KZ"/>
        </w:rPr>
        <w:t>елательно наличие дополнительного образования (MBA, магистратура или специализированные курсы) по стратегическому управлению, закупкам или ло</w:t>
      </w:r>
      <w:r w:rsidR="001D22D2">
        <w:rPr>
          <w:sz w:val="26"/>
          <w:szCs w:val="26"/>
          <w:lang w:val="kk-KZ"/>
        </w:rPr>
        <w:t>гистике в сфере здравоохранения</w:t>
      </w:r>
      <w:r>
        <w:rPr>
          <w:sz w:val="26"/>
          <w:szCs w:val="26"/>
          <w:lang w:val="kk-KZ"/>
        </w:rPr>
        <w:t>;</w:t>
      </w:r>
      <w:r w:rsidR="001D22D2">
        <w:rPr>
          <w:sz w:val="26"/>
          <w:szCs w:val="26"/>
          <w:lang w:val="kk-KZ"/>
        </w:rPr>
        <w:t xml:space="preserve"> 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в</w:t>
      </w:r>
      <w:r w:rsidR="00CD477B" w:rsidRPr="00CD477B">
        <w:rPr>
          <w:sz w:val="26"/>
          <w:szCs w:val="26"/>
          <w:lang w:val="kk-KZ"/>
        </w:rPr>
        <w:t xml:space="preserve">ладение </w:t>
      </w:r>
      <w:r w:rsidR="00CD477B">
        <w:rPr>
          <w:sz w:val="26"/>
          <w:szCs w:val="26"/>
          <w:lang w:val="kk-KZ"/>
        </w:rPr>
        <w:t xml:space="preserve">иностранным </w:t>
      </w:r>
      <w:r w:rsidR="00CD477B" w:rsidRPr="00CD477B">
        <w:rPr>
          <w:sz w:val="26"/>
          <w:szCs w:val="26"/>
          <w:lang w:val="kk-KZ"/>
        </w:rPr>
        <w:t>языком (предпочтительно английским) для работы с международными поставщиками и партнерами</w:t>
      </w:r>
      <w:r>
        <w:rPr>
          <w:sz w:val="26"/>
          <w:szCs w:val="26"/>
          <w:lang w:val="kk-KZ"/>
        </w:rPr>
        <w:t>;</w:t>
      </w:r>
    </w:p>
    <w:p w:rsid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з</w:t>
      </w:r>
      <w:r w:rsidR="00CD477B" w:rsidRPr="00CD477B">
        <w:rPr>
          <w:sz w:val="26"/>
          <w:szCs w:val="26"/>
          <w:lang w:val="kk-KZ"/>
        </w:rPr>
        <w:t xml:space="preserve">нание современных IT-систем и платформ, используемых для управления закупками и логистикой (например, ERP, CRM-системы, </w:t>
      </w:r>
      <w:r w:rsidR="00257890">
        <w:rPr>
          <w:sz w:val="26"/>
          <w:szCs w:val="26"/>
          <w:lang w:val="kk-KZ"/>
        </w:rPr>
        <w:t xml:space="preserve">иные </w:t>
      </w:r>
      <w:r w:rsidR="00CD477B" w:rsidRPr="00CD477B">
        <w:rPr>
          <w:sz w:val="26"/>
          <w:szCs w:val="26"/>
          <w:lang w:val="kk-KZ"/>
        </w:rPr>
        <w:t>специализированные платформы).</w:t>
      </w:r>
    </w:p>
    <w:p w:rsidR="001D22D2" w:rsidRPr="00606DF1" w:rsidRDefault="001D22D2" w:rsidP="001D22D2">
      <w:pPr>
        <w:ind w:right="-2" w:firstLine="708"/>
        <w:jc w:val="both"/>
        <w:rPr>
          <w:i/>
          <w:sz w:val="26"/>
          <w:szCs w:val="26"/>
          <w:lang w:val="kk-KZ"/>
        </w:rPr>
      </w:pPr>
      <w:r w:rsidRPr="00606DF1">
        <w:rPr>
          <w:i/>
          <w:sz w:val="26"/>
          <w:szCs w:val="26"/>
          <w:lang w:val="kk-KZ"/>
        </w:rPr>
        <w:t xml:space="preserve">Предпочтительно: </w:t>
      </w:r>
    </w:p>
    <w:p w:rsidR="001D22D2" w:rsidRDefault="001D22D2" w:rsidP="001D22D2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- опыт </w:t>
      </w:r>
      <w:r w:rsidRPr="001D22D2">
        <w:rPr>
          <w:sz w:val="26"/>
          <w:szCs w:val="26"/>
          <w:lang w:val="kk-KZ"/>
        </w:rPr>
        <w:t>стратегического управления или развития в фармацевтических компаниях, медицинских учреждениях или компаниях, работающих с государственными заказами</w:t>
      </w:r>
      <w:r>
        <w:rPr>
          <w:sz w:val="26"/>
          <w:szCs w:val="26"/>
          <w:lang w:val="kk-KZ"/>
        </w:rPr>
        <w:t>;</w:t>
      </w:r>
    </w:p>
    <w:p w:rsidR="00CD477B" w:rsidRPr="00CD477B" w:rsidRDefault="00CD477B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о</w:t>
      </w:r>
      <w:r w:rsidRPr="00CD477B">
        <w:rPr>
          <w:sz w:val="26"/>
          <w:szCs w:val="26"/>
          <w:lang w:val="kk-KZ"/>
        </w:rPr>
        <w:t>пыт взаимодействия с международными организациями</w:t>
      </w:r>
      <w:r>
        <w:rPr>
          <w:sz w:val="26"/>
          <w:szCs w:val="26"/>
          <w:lang w:val="kk-KZ"/>
        </w:rPr>
        <w:t xml:space="preserve"> (</w:t>
      </w:r>
      <w:r w:rsidRPr="00CD477B">
        <w:rPr>
          <w:sz w:val="26"/>
          <w:szCs w:val="26"/>
          <w:lang w:val="kk-KZ"/>
        </w:rPr>
        <w:t>ВОЗ</w:t>
      </w:r>
      <w:r>
        <w:rPr>
          <w:sz w:val="26"/>
          <w:szCs w:val="26"/>
          <w:lang w:val="kk-KZ"/>
        </w:rPr>
        <w:t>, ПРООН, ЮНИСЕФ и др.</w:t>
      </w:r>
      <w:r w:rsidRPr="00CD477B">
        <w:rPr>
          <w:sz w:val="26"/>
          <w:szCs w:val="26"/>
          <w:lang w:val="kk-KZ"/>
        </w:rPr>
        <w:t>)</w:t>
      </w:r>
      <w:r>
        <w:rPr>
          <w:sz w:val="26"/>
          <w:szCs w:val="26"/>
          <w:lang w:val="kk-KZ"/>
        </w:rPr>
        <w:t>;</w:t>
      </w:r>
    </w:p>
    <w:p w:rsidR="001D22D2" w:rsidRDefault="001D22D2" w:rsidP="001D22D2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о</w:t>
      </w:r>
      <w:r w:rsidRPr="001D22D2">
        <w:rPr>
          <w:sz w:val="26"/>
          <w:szCs w:val="26"/>
          <w:lang w:val="kk-KZ"/>
        </w:rPr>
        <w:t xml:space="preserve">пыт работы в здравоохранении или фармацевтике </w:t>
      </w:r>
      <w:r w:rsidR="00CD477B">
        <w:rPr>
          <w:sz w:val="26"/>
          <w:szCs w:val="26"/>
          <w:lang w:val="kk-KZ"/>
        </w:rPr>
        <w:t>(</w:t>
      </w:r>
      <w:r w:rsidRPr="001D22D2">
        <w:rPr>
          <w:sz w:val="26"/>
          <w:szCs w:val="26"/>
          <w:lang w:val="kk-KZ"/>
        </w:rPr>
        <w:t>понимание специфики рынка лекарственных средств и медицинских изделий, системы закупок</w:t>
      </w:r>
      <w:r w:rsidR="00CD477B">
        <w:rPr>
          <w:sz w:val="26"/>
          <w:szCs w:val="26"/>
          <w:lang w:val="kk-KZ"/>
        </w:rPr>
        <w:t>);</w:t>
      </w:r>
    </w:p>
    <w:p w:rsidR="001D22D2" w:rsidRPr="001D22D2" w:rsidRDefault="00CD477B" w:rsidP="001D22D2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о</w:t>
      </w:r>
      <w:r w:rsidR="001D22D2" w:rsidRPr="001D22D2">
        <w:rPr>
          <w:sz w:val="26"/>
          <w:szCs w:val="26"/>
          <w:lang w:val="kk-KZ"/>
        </w:rPr>
        <w:t>пыт работы с закупками и тендерами, знание процессов и требований</w:t>
      </w:r>
      <w:r>
        <w:rPr>
          <w:sz w:val="26"/>
          <w:szCs w:val="26"/>
          <w:lang w:val="kk-KZ"/>
        </w:rPr>
        <w:t>.</w:t>
      </w:r>
    </w:p>
    <w:p w:rsidR="00CD477B" w:rsidRPr="009E2F5A" w:rsidRDefault="00CD477B" w:rsidP="00CD477B">
      <w:pPr>
        <w:ind w:right="-2" w:firstLine="708"/>
        <w:jc w:val="both"/>
        <w:rPr>
          <w:sz w:val="26"/>
          <w:szCs w:val="26"/>
          <w:lang w:val="kk-KZ"/>
        </w:rPr>
      </w:pPr>
      <w:r w:rsidRPr="009E2F5A">
        <w:rPr>
          <w:sz w:val="26"/>
          <w:szCs w:val="26"/>
          <w:lang w:val="kk-KZ"/>
        </w:rPr>
        <w:t>Знания и навыки:</w:t>
      </w:r>
    </w:p>
    <w:p w:rsidR="009D798E" w:rsidRPr="00606DF1" w:rsidRDefault="00606DF1" w:rsidP="00606DF1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у</w:t>
      </w:r>
      <w:r w:rsidR="009D798E" w:rsidRPr="00606DF1">
        <w:rPr>
          <w:sz w:val="26"/>
          <w:szCs w:val="26"/>
          <w:lang w:val="kk-KZ"/>
        </w:rPr>
        <w:t>мение выстраивать долгосрочные стратегии и определять ключевые направления развития компании</w:t>
      </w:r>
      <w:r>
        <w:rPr>
          <w:sz w:val="26"/>
          <w:szCs w:val="26"/>
          <w:lang w:val="kk-KZ"/>
        </w:rPr>
        <w:t>;</w:t>
      </w:r>
    </w:p>
    <w:p w:rsidR="009D798E" w:rsidRDefault="00606DF1" w:rsidP="009D798E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- </w:t>
      </w:r>
      <w:r w:rsidR="0099793C">
        <w:rPr>
          <w:sz w:val="26"/>
          <w:szCs w:val="26"/>
          <w:lang w:val="kk-KZ"/>
        </w:rPr>
        <w:t xml:space="preserve">навыки проектного </w:t>
      </w:r>
      <w:r>
        <w:rPr>
          <w:sz w:val="26"/>
          <w:szCs w:val="26"/>
          <w:lang w:val="kk-KZ"/>
        </w:rPr>
        <w:t>у</w:t>
      </w:r>
      <w:r w:rsidR="009D798E" w:rsidRPr="001D22D2">
        <w:rPr>
          <w:sz w:val="26"/>
          <w:szCs w:val="26"/>
          <w:lang w:val="kk-KZ"/>
        </w:rPr>
        <w:t>правлени</w:t>
      </w:r>
      <w:r w:rsidR="0099793C">
        <w:rPr>
          <w:sz w:val="26"/>
          <w:szCs w:val="26"/>
          <w:lang w:val="kk-KZ"/>
        </w:rPr>
        <w:t>я и</w:t>
      </w:r>
      <w:r w:rsidR="009D798E" w:rsidRPr="001D22D2">
        <w:rPr>
          <w:sz w:val="26"/>
          <w:szCs w:val="26"/>
          <w:lang w:val="kk-KZ"/>
        </w:rPr>
        <w:t xml:space="preserve"> внедрения инновационных решений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г</w:t>
      </w:r>
      <w:r w:rsidR="00CD477B" w:rsidRPr="00CD477B">
        <w:rPr>
          <w:sz w:val="26"/>
          <w:szCs w:val="26"/>
          <w:lang w:val="kk-KZ"/>
        </w:rPr>
        <w:t>лубокое понимание системы закупок, включая нормативно-правовую базу в сфере фармацевтики и медицинских изделий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н</w:t>
      </w:r>
      <w:r w:rsidR="00CD477B" w:rsidRPr="00CD477B">
        <w:rPr>
          <w:sz w:val="26"/>
          <w:szCs w:val="26"/>
          <w:lang w:val="kk-KZ"/>
        </w:rPr>
        <w:t>авыки разработки и реализации стратегических планов и проектов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lastRenderedPageBreak/>
        <w:t>- п</w:t>
      </w:r>
      <w:r w:rsidR="00CD477B" w:rsidRPr="00CD477B">
        <w:rPr>
          <w:sz w:val="26"/>
          <w:szCs w:val="26"/>
          <w:lang w:val="kk-KZ"/>
        </w:rPr>
        <w:t>онимание регуляторных требований к качеству и безопасности лекарственных средств и медицинских изделий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р</w:t>
      </w:r>
      <w:r w:rsidR="00CD477B" w:rsidRPr="00CD477B">
        <w:rPr>
          <w:sz w:val="26"/>
          <w:szCs w:val="26"/>
          <w:lang w:val="kk-KZ"/>
        </w:rPr>
        <w:t>азвитые навыки аналитики, прогнозирования и мониторинга показателей эффективности (KPI)</w:t>
      </w:r>
      <w:r>
        <w:rPr>
          <w:sz w:val="26"/>
          <w:szCs w:val="26"/>
          <w:lang w:val="kk-KZ"/>
        </w:rPr>
        <w:t>;</w:t>
      </w:r>
    </w:p>
    <w:p w:rsidR="008D7A9F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з</w:t>
      </w:r>
      <w:r w:rsidR="00CD477B" w:rsidRPr="00CD477B">
        <w:rPr>
          <w:sz w:val="26"/>
          <w:szCs w:val="26"/>
          <w:lang w:val="kk-KZ"/>
        </w:rPr>
        <w:t>нание международных стандартов в области закупок и сертификации медицинских изделий (например, ISO, GMP).</w:t>
      </w:r>
    </w:p>
    <w:p w:rsidR="00CD477B" w:rsidRPr="00606DF1" w:rsidRDefault="00CD477B" w:rsidP="00CD477B">
      <w:pPr>
        <w:ind w:right="-2" w:firstLine="708"/>
        <w:jc w:val="both"/>
        <w:rPr>
          <w:i/>
          <w:sz w:val="26"/>
          <w:szCs w:val="26"/>
          <w:lang w:val="kk-KZ"/>
        </w:rPr>
      </w:pPr>
      <w:r w:rsidRPr="00606DF1">
        <w:rPr>
          <w:i/>
          <w:sz w:val="26"/>
          <w:szCs w:val="26"/>
          <w:lang w:val="kk-KZ"/>
        </w:rPr>
        <w:t>Требования к личностны</w:t>
      </w:r>
      <w:r w:rsidR="00137AE7" w:rsidRPr="00606DF1">
        <w:rPr>
          <w:i/>
          <w:sz w:val="26"/>
          <w:szCs w:val="26"/>
          <w:lang w:val="kk-KZ"/>
        </w:rPr>
        <w:t>м</w:t>
      </w:r>
      <w:r w:rsidRPr="00606DF1">
        <w:rPr>
          <w:i/>
          <w:sz w:val="26"/>
          <w:szCs w:val="26"/>
          <w:lang w:val="kk-KZ"/>
        </w:rPr>
        <w:t xml:space="preserve"> качества</w:t>
      </w:r>
      <w:r w:rsidR="00137AE7" w:rsidRPr="00606DF1">
        <w:rPr>
          <w:i/>
          <w:sz w:val="26"/>
          <w:szCs w:val="26"/>
          <w:lang w:val="kk-KZ"/>
        </w:rPr>
        <w:t>м</w:t>
      </w:r>
      <w:r w:rsidRPr="00606DF1">
        <w:rPr>
          <w:i/>
          <w:sz w:val="26"/>
          <w:szCs w:val="26"/>
          <w:lang w:val="kk-KZ"/>
        </w:rPr>
        <w:t>: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л</w:t>
      </w:r>
      <w:r w:rsidR="00CD477B" w:rsidRPr="00CD477B">
        <w:rPr>
          <w:sz w:val="26"/>
          <w:szCs w:val="26"/>
          <w:lang w:val="kk-KZ"/>
        </w:rPr>
        <w:t>идерские качества и опыт управления командой, включая мотивацию, развитие сотрудников и управление изменениями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р</w:t>
      </w:r>
      <w:r w:rsidR="00CD477B" w:rsidRPr="00CD477B">
        <w:rPr>
          <w:sz w:val="26"/>
          <w:szCs w:val="26"/>
          <w:lang w:val="kk-KZ"/>
        </w:rPr>
        <w:t xml:space="preserve">азвитые коммуникативные и переговорные навыки, умение работать с государственными структурами, поставщиками и </w:t>
      </w:r>
      <w:r>
        <w:rPr>
          <w:sz w:val="26"/>
          <w:szCs w:val="26"/>
          <w:lang w:val="kk-KZ"/>
        </w:rPr>
        <w:t>контрагентами;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н</w:t>
      </w:r>
      <w:r w:rsidR="00CD477B" w:rsidRPr="00CD477B">
        <w:rPr>
          <w:sz w:val="26"/>
          <w:szCs w:val="26"/>
          <w:lang w:val="kk-KZ"/>
        </w:rPr>
        <w:t>авыки работы с большими массивами данных, принятия решений на основе анализа информации</w:t>
      </w:r>
      <w:r>
        <w:rPr>
          <w:sz w:val="26"/>
          <w:szCs w:val="26"/>
          <w:lang w:val="kk-KZ"/>
        </w:rPr>
        <w:t>;</w:t>
      </w:r>
    </w:p>
    <w:p w:rsidR="00CD477B" w:rsidRP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с</w:t>
      </w:r>
      <w:r w:rsidR="00CD477B" w:rsidRPr="00CD477B">
        <w:rPr>
          <w:sz w:val="26"/>
          <w:szCs w:val="26"/>
          <w:lang w:val="kk-KZ"/>
        </w:rPr>
        <w:t>тратегическое мышление, гибкость и способность адаптироваться к изменениям рыночной среды и законодательной базы</w:t>
      </w:r>
      <w:r>
        <w:rPr>
          <w:sz w:val="26"/>
          <w:szCs w:val="26"/>
          <w:lang w:val="kk-KZ"/>
        </w:rPr>
        <w:t>;</w:t>
      </w:r>
    </w:p>
    <w:p w:rsidR="00CD477B" w:rsidRDefault="00606DF1" w:rsidP="00CD477B">
      <w:pPr>
        <w:ind w:right="-2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- в</w:t>
      </w:r>
      <w:r w:rsidR="00CD477B" w:rsidRPr="00CD477B">
        <w:rPr>
          <w:sz w:val="26"/>
          <w:szCs w:val="26"/>
          <w:lang w:val="kk-KZ"/>
        </w:rPr>
        <w:t>ысокая ответственность, инициативность и проактивный подход.</w:t>
      </w:r>
    </w:p>
    <w:p w:rsidR="009E2F5A" w:rsidRDefault="009E2F5A" w:rsidP="00CD477B">
      <w:pPr>
        <w:ind w:right="-2" w:firstLine="708"/>
        <w:jc w:val="both"/>
        <w:rPr>
          <w:sz w:val="26"/>
          <w:szCs w:val="26"/>
          <w:lang w:val="kk-KZ"/>
        </w:rPr>
      </w:pPr>
    </w:p>
    <w:p w:rsidR="009E2F5A" w:rsidRDefault="009E2F5A" w:rsidP="009E2F5A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9E2F5A" w:rsidRDefault="009E2F5A" w:rsidP="009E2F5A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9E2F5A" w:rsidRPr="00C43B8E" w:rsidRDefault="009E2F5A" w:rsidP="009E2F5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C43B8E">
        <w:rPr>
          <w:sz w:val="26"/>
          <w:szCs w:val="26"/>
          <w:lang w:val="kk-KZ"/>
        </w:rPr>
        <w:t>В трудовые обязанности работника входит:</w:t>
      </w:r>
    </w:p>
    <w:p w:rsidR="009E2F5A" w:rsidRPr="009E2F5A" w:rsidRDefault="009E2F5A" w:rsidP="009E2F5A">
      <w:pPr>
        <w:tabs>
          <w:tab w:val="left" w:pos="1276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1)</w:t>
      </w:r>
      <w:r w:rsidRPr="009E2F5A">
        <w:rPr>
          <w:sz w:val="26"/>
          <w:szCs w:val="26"/>
        </w:rPr>
        <w:tab/>
        <w:t>формирование ключевых стратегических документов по развитию Товарищества (Стратегия развития, Дорожная карта, годовой план мероприятий и т.д.);</w:t>
      </w:r>
    </w:p>
    <w:p w:rsidR="009E2F5A" w:rsidRPr="009E2F5A" w:rsidRDefault="009E2F5A" w:rsidP="009E2F5A">
      <w:pPr>
        <w:tabs>
          <w:tab w:val="left" w:pos="1276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2)</w:t>
      </w:r>
      <w:r w:rsidRPr="009E2F5A">
        <w:rPr>
          <w:sz w:val="26"/>
          <w:szCs w:val="26"/>
        </w:rPr>
        <w:tab/>
        <w:t>контроль над разработкой, модернизацией и внедрением бизнес процессов, а также участие в улучшении качества услуг Товарищества;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3)</w:t>
      </w:r>
      <w:r w:rsidRPr="009E2F5A">
        <w:rPr>
          <w:sz w:val="26"/>
          <w:szCs w:val="26"/>
        </w:rPr>
        <w:tab/>
        <w:t>контроль и мониторинг достижения стратегических целей, а также за ходом выполнения годовых планов развития Товарищества;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4)</w:t>
      </w:r>
      <w:r w:rsidRPr="009E2F5A">
        <w:rPr>
          <w:sz w:val="26"/>
          <w:szCs w:val="26"/>
        </w:rPr>
        <w:tab/>
        <w:t>контроль над исполнением отчета по результатам деятельности Товарищества по итогам полугодия и года;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5)</w:t>
      </w:r>
      <w:r w:rsidRPr="009E2F5A">
        <w:rPr>
          <w:sz w:val="26"/>
          <w:szCs w:val="26"/>
        </w:rPr>
        <w:tab/>
        <w:t>непосредственное оперативное управление, координация, организация и планирование деятельности Управления;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6)</w:t>
      </w:r>
      <w:r w:rsidRPr="009E2F5A">
        <w:rPr>
          <w:sz w:val="26"/>
          <w:szCs w:val="26"/>
        </w:rPr>
        <w:tab/>
        <w:t>контроль за реализацией задач и функций Управления;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7)</w:t>
      </w:r>
      <w:r w:rsidRPr="009E2F5A">
        <w:rPr>
          <w:sz w:val="26"/>
          <w:szCs w:val="26"/>
        </w:rPr>
        <w:tab/>
        <w:t>обеспечение соблюдения работниками Управления требований законодательства Республики Казахстан, внутренних нормативных документов Товарищества, решений (поручений) Председателя Правления Товарищества, Правления, Наблюдательного совета, Единственного участника;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8)</w:t>
      </w:r>
      <w:r w:rsidRPr="009E2F5A">
        <w:rPr>
          <w:sz w:val="26"/>
          <w:szCs w:val="26"/>
        </w:rPr>
        <w:tab/>
        <w:t>обеспечение соблюдения работниками Управления сроков и качества исполнения заданий и поручений руководства Товарищества, соблюдение исполнительской и трудовой дисциплины;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9)</w:t>
      </w:r>
      <w:r w:rsidRPr="009E2F5A">
        <w:rPr>
          <w:sz w:val="26"/>
          <w:szCs w:val="26"/>
        </w:rPr>
        <w:tab/>
        <w:t>принятие решений и подписание документов, направляемых руководству Товарищества и в структурные подразделения Товарищества по вопросам, относящимся к компетенции Управления;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10)</w:t>
      </w:r>
      <w:r w:rsidRPr="009E2F5A">
        <w:rPr>
          <w:sz w:val="26"/>
          <w:szCs w:val="26"/>
        </w:rPr>
        <w:tab/>
        <w:t>подготовка материалов к заседаниям Единственного участника, Наблюдательного совета и Правления Товарищества по вопросам компетенции;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11)</w:t>
      </w:r>
      <w:r w:rsidRPr="009E2F5A">
        <w:rPr>
          <w:sz w:val="26"/>
          <w:szCs w:val="26"/>
        </w:rPr>
        <w:tab/>
        <w:t>обеспечение ознакомления работников Управления с трудовыми обязанностями работников, которых они замещают согласно соответствующим должностным инструкциям;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lastRenderedPageBreak/>
        <w:t>12)</w:t>
      </w:r>
      <w:r w:rsidRPr="009E2F5A">
        <w:rPr>
          <w:sz w:val="26"/>
          <w:szCs w:val="26"/>
        </w:rPr>
        <w:tab/>
        <w:t>представление интересов Управления во взаимоотношениях с руководством и структурными подразделениями Товарищества;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13)</w:t>
      </w:r>
      <w:r w:rsidRPr="009E2F5A">
        <w:rPr>
          <w:sz w:val="26"/>
          <w:szCs w:val="26"/>
        </w:rPr>
        <w:tab/>
        <w:t>разработка, участие в разработке проектов нормативных правовых актов и документов правового характера в рамках компетенции Управления по вопросам деятельности Товарищества;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14)</w:t>
      </w:r>
      <w:r w:rsidRPr="009E2F5A">
        <w:rPr>
          <w:sz w:val="26"/>
          <w:szCs w:val="26"/>
        </w:rPr>
        <w:tab/>
        <w:t>участие в составе конкурсной/тендерной комиссии;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15)</w:t>
      </w:r>
      <w:r w:rsidRPr="009E2F5A">
        <w:rPr>
          <w:sz w:val="26"/>
          <w:szCs w:val="26"/>
        </w:rPr>
        <w:tab/>
        <w:t>своевременное внесение изменений и дополнений во внутренние документы Товарищества, разработчиком которых является Управление;</w:t>
      </w:r>
    </w:p>
    <w:p w:rsidR="009E2F5A" w:rsidRPr="009E2F5A" w:rsidRDefault="009E2F5A" w:rsidP="009E2F5A">
      <w:pPr>
        <w:tabs>
          <w:tab w:val="left" w:pos="1134"/>
        </w:tabs>
        <w:ind w:right="-2" w:firstLine="708"/>
        <w:jc w:val="both"/>
        <w:rPr>
          <w:sz w:val="26"/>
          <w:szCs w:val="26"/>
        </w:rPr>
      </w:pPr>
      <w:r w:rsidRPr="009E2F5A">
        <w:rPr>
          <w:sz w:val="26"/>
          <w:szCs w:val="26"/>
        </w:rPr>
        <w:t>16)</w:t>
      </w:r>
      <w:r w:rsidRPr="009E2F5A">
        <w:rPr>
          <w:sz w:val="26"/>
          <w:szCs w:val="26"/>
        </w:rPr>
        <w:tab/>
        <w:t>своевременная разработка и исполнение планов работы Упр</w:t>
      </w:r>
      <w:r>
        <w:rPr>
          <w:sz w:val="26"/>
          <w:szCs w:val="26"/>
        </w:rPr>
        <w:t>авления на соответствующий год.</w:t>
      </w:r>
    </w:p>
    <w:sectPr w:rsidR="009E2F5A" w:rsidRPr="009E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41B92"/>
    <w:multiLevelType w:val="hybridMultilevel"/>
    <w:tmpl w:val="53B819BC"/>
    <w:lvl w:ilvl="0" w:tplc="97E6DEA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032F59"/>
    <w:rsid w:val="000A5EB9"/>
    <w:rsid w:val="00104FD1"/>
    <w:rsid w:val="00137AE7"/>
    <w:rsid w:val="00173E24"/>
    <w:rsid w:val="00186A11"/>
    <w:rsid w:val="001D22D2"/>
    <w:rsid w:val="002179E1"/>
    <w:rsid w:val="00257890"/>
    <w:rsid w:val="00261B73"/>
    <w:rsid w:val="003072C5"/>
    <w:rsid w:val="004212C1"/>
    <w:rsid w:val="005C2186"/>
    <w:rsid w:val="005F394A"/>
    <w:rsid w:val="005F54D6"/>
    <w:rsid w:val="006048BF"/>
    <w:rsid w:val="00606DF1"/>
    <w:rsid w:val="006230A1"/>
    <w:rsid w:val="006C203D"/>
    <w:rsid w:val="006F5190"/>
    <w:rsid w:val="007A2DAC"/>
    <w:rsid w:val="007A7F80"/>
    <w:rsid w:val="008402F6"/>
    <w:rsid w:val="00866D40"/>
    <w:rsid w:val="008D7A9F"/>
    <w:rsid w:val="00907FB7"/>
    <w:rsid w:val="00993B4F"/>
    <w:rsid w:val="0099793C"/>
    <w:rsid w:val="009D798E"/>
    <w:rsid w:val="009E2F5A"/>
    <w:rsid w:val="00A04938"/>
    <w:rsid w:val="00A405C8"/>
    <w:rsid w:val="00AC3E5E"/>
    <w:rsid w:val="00B35CB0"/>
    <w:rsid w:val="00B7147F"/>
    <w:rsid w:val="00BB4EBD"/>
    <w:rsid w:val="00BC7D22"/>
    <w:rsid w:val="00BD4746"/>
    <w:rsid w:val="00C43B8E"/>
    <w:rsid w:val="00C820AC"/>
    <w:rsid w:val="00CD477B"/>
    <w:rsid w:val="00D85001"/>
    <w:rsid w:val="00E15B1B"/>
    <w:rsid w:val="00EF3624"/>
    <w:rsid w:val="00F04CF6"/>
    <w:rsid w:val="00FB16C8"/>
    <w:rsid w:val="00FD3C77"/>
    <w:rsid w:val="00FD4350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2067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15</cp:revision>
  <dcterms:created xsi:type="dcterms:W3CDTF">2024-10-04T11:52:00Z</dcterms:created>
  <dcterms:modified xsi:type="dcterms:W3CDTF">2024-10-07T10:12:00Z</dcterms:modified>
</cp:coreProperties>
</file>